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168D" w14:textId="6CA33C5C" w:rsidR="00211A06" w:rsidRPr="00C95197" w:rsidRDefault="00C95197" w:rsidP="00895FE5">
      <w:pPr>
        <w:tabs>
          <w:tab w:val="left" w:pos="4030"/>
        </w:tabs>
        <w:suppressAutoHyphens/>
        <w:jc w:val="both"/>
        <w:rPr>
          <w:rFonts w:ascii="Book Antiqua" w:hAnsi="Book Antiqua"/>
          <w:b/>
          <w:sz w:val="22"/>
          <w:szCs w:val="22"/>
          <w:lang w:eastAsia="en-IN"/>
        </w:rPr>
      </w:pPr>
      <w:r w:rsidRPr="00C95197">
        <w:rPr>
          <w:rFonts w:ascii="Book Antiqua" w:hAnsi="Book Antiqua"/>
          <w:b/>
          <w:sz w:val="22"/>
          <w:szCs w:val="22"/>
          <w:lang w:eastAsia="en-IN"/>
        </w:rPr>
        <w:t xml:space="preserve">RECONDUCTORING PACKAGE OH01 including upgradation of bays for a) Reconductoring of </w:t>
      </w:r>
      <w:proofErr w:type="spellStart"/>
      <w:r w:rsidRPr="00C95197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Pr="00C95197">
        <w:rPr>
          <w:rFonts w:ascii="Book Antiqua" w:hAnsi="Book Antiqua"/>
          <w:b/>
          <w:sz w:val="22"/>
          <w:szCs w:val="22"/>
          <w:lang w:eastAsia="en-IN"/>
        </w:rPr>
        <w:t xml:space="preserve"> (NTPC)- </w:t>
      </w:r>
      <w:proofErr w:type="spellStart"/>
      <w:r w:rsidRPr="00C95197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Pr="00C95197">
        <w:rPr>
          <w:rFonts w:ascii="Book Antiqua" w:hAnsi="Book Antiqua"/>
          <w:b/>
          <w:sz w:val="22"/>
          <w:szCs w:val="22"/>
          <w:lang w:eastAsia="en-IN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Pr="00C95197">
        <w:rPr>
          <w:rFonts w:ascii="Book Antiqua" w:hAnsi="Book Antiqua"/>
          <w:b/>
          <w:sz w:val="22"/>
          <w:szCs w:val="22"/>
          <w:lang w:eastAsia="en-IN"/>
        </w:rPr>
        <w:t>Kahalgaon</w:t>
      </w:r>
      <w:proofErr w:type="spellEnd"/>
      <w:r w:rsidRPr="00C95197">
        <w:rPr>
          <w:rFonts w:ascii="Book Antiqua" w:hAnsi="Book Antiqua"/>
          <w:b/>
          <w:sz w:val="22"/>
          <w:szCs w:val="22"/>
          <w:lang w:eastAsia="en-IN"/>
        </w:rPr>
        <w:t xml:space="preserve"> (NTPC) c) Upgradation of associated 400Kv bay equipment at </w:t>
      </w:r>
      <w:proofErr w:type="spellStart"/>
      <w:r w:rsidRPr="00C95197">
        <w:rPr>
          <w:rFonts w:ascii="Book Antiqua" w:hAnsi="Book Antiqua"/>
          <w:b/>
          <w:sz w:val="22"/>
          <w:szCs w:val="22"/>
          <w:lang w:eastAsia="en-IN"/>
        </w:rPr>
        <w:t>Farraka</w:t>
      </w:r>
      <w:proofErr w:type="spellEnd"/>
      <w:r w:rsidRPr="00C95197">
        <w:rPr>
          <w:rFonts w:ascii="Book Antiqua" w:hAnsi="Book Antiqua"/>
          <w:b/>
          <w:sz w:val="22"/>
          <w:szCs w:val="22"/>
          <w:lang w:eastAsia="en-IN"/>
        </w:rPr>
        <w:t xml:space="preserve"> (NTPC) under “Eastern Region Expansion Scheme-43 (ERES 43)”. Specification No.: CC/NT/W-COND/DOM/A00/24/14483</w:t>
      </w:r>
    </w:p>
    <w:p w14:paraId="485B5BD8" w14:textId="1F04C1FF" w:rsidR="00846784" w:rsidRPr="001D7E8A" w:rsidRDefault="00895FE5" w:rsidP="00895FE5">
      <w:pPr>
        <w:tabs>
          <w:tab w:val="left" w:pos="4030"/>
        </w:tabs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  <w:r>
        <w:rPr>
          <w:rFonts w:ascii="Book Antiqua" w:hAnsi="Book Antiqua" w:cs="Arial"/>
          <w:b/>
          <w:bCs/>
          <w:sz w:val="22"/>
          <w:szCs w:val="22"/>
        </w:rPr>
        <w:tab/>
      </w:r>
    </w:p>
    <w:p w14:paraId="20C56E01" w14:textId="77777777" w:rsidR="006A2509" w:rsidRPr="00FF0CF9" w:rsidRDefault="006A2509" w:rsidP="006A2509">
      <w:pPr>
        <w:suppressAutoHyphens/>
        <w:jc w:val="both"/>
        <w:rPr>
          <w:rFonts w:ascii="Book Antiqua" w:hAnsi="Book Antiqua" w:cstheme="minorHAnsi"/>
          <w:sz w:val="22"/>
          <w:szCs w:val="22"/>
        </w:rPr>
      </w:pPr>
      <w:r w:rsidRPr="00FF0CF9">
        <w:rPr>
          <w:rFonts w:ascii="Book Antiqua" w:hAnsi="Book Antiqua" w:cstheme="minorHAnsi"/>
        </w:rPr>
        <w:t xml:space="preserve">Certification </w:t>
      </w:r>
      <w:r w:rsidRPr="00FF0CF9">
        <w:rPr>
          <w:rFonts w:ascii="Book Antiqua" w:hAnsi="Book Antiqua" w:cstheme="minorHAnsi"/>
          <w:sz w:val="22"/>
          <w:szCs w:val="22"/>
        </w:rPr>
        <w:t xml:space="preserve">by the Bidder per order no. F.No.6/18/2019-PPD dated 23/07/2020 </w:t>
      </w:r>
      <w:r w:rsidRPr="00FF0CF9">
        <w:rPr>
          <w:rFonts w:ascii="Book Antiqua" w:hAnsi="Book Antiqua" w:cstheme="minorHAnsi"/>
          <w:b/>
          <w:bCs/>
          <w:sz w:val="22"/>
          <w:szCs w:val="22"/>
        </w:rPr>
        <w:t xml:space="preserve">and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F.No.7/10/2021-</w:t>
      </w:r>
      <w:proofErr w:type="gramStart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PPD(</w:t>
      </w:r>
      <w:proofErr w:type="gramEnd"/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1)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FF0CF9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dated 23/02/2023</w:t>
      </w:r>
      <w:r w:rsidRPr="00FF0CF9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F0CF9">
        <w:rPr>
          <w:rFonts w:ascii="Book Antiqua" w:hAnsi="Book Antiqua" w:cstheme="minorHAnsi"/>
          <w:sz w:val="22"/>
          <w:szCs w:val="22"/>
        </w:rPr>
        <w:t>issued by Public Procurement Division, Department of Expenditure, Ministry of Finance, Government of India (DoE Order) in line with ITB 2.1</w:t>
      </w:r>
    </w:p>
    <w:p w14:paraId="597A1F74" w14:textId="77777777" w:rsidR="00373564" w:rsidRPr="001D7E8A" w:rsidRDefault="00373564" w:rsidP="00895FE5">
      <w:pPr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9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708"/>
      </w:tblGrid>
      <w:tr w:rsidR="00DE2D97" w:rsidRPr="001D7E8A" w14:paraId="5F706A7A" w14:textId="77777777" w:rsidTr="00CD4FD5">
        <w:trPr>
          <w:trHeight w:val="2005"/>
        </w:trPr>
        <w:tc>
          <w:tcPr>
            <w:tcW w:w="4708" w:type="dxa"/>
          </w:tcPr>
          <w:p w14:paraId="3D15901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7F44975E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056FDE06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2FA53CCF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711AA69D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708" w:type="dxa"/>
          </w:tcPr>
          <w:p w14:paraId="2676D7F0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3846D241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0FFCC6B5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F5FBEFB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472E89FC" w14:textId="77777777" w:rsidR="00DE2D97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74DA304E" w14:textId="77777777" w:rsidR="001258B3" w:rsidRPr="002F7BCA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17C12E6" w14:textId="77777777" w:rsidR="001258B3" w:rsidRPr="00F96DA7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regarding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3FEDF76B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and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countries, [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) </w:t>
      </w:r>
      <w:proofErr w:type="gram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]*</w:t>
      </w:r>
      <w:proofErr w:type="gramEnd"/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7399312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 [and our proposed Associates]</w:t>
      </w:r>
      <w:r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66CBF327" w14:textId="77777777" w:rsidR="001258B3" w:rsidRPr="004D441B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393C024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E31035D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lastRenderedPageBreak/>
        <w:t xml:space="preserve">OR </w:t>
      </w:r>
    </w:p>
    <w:p w14:paraId="495AD3E3" w14:textId="77777777" w:rsidR="001258B3" w:rsidRPr="00B741EE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</w:p>
    <w:p w14:paraId="3C7F81C8" w14:textId="77777777" w:rsidR="001258B3" w:rsidRDefault="001258B3" w:rsidP="001258B3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02A2B917" w14:textId="77777777" w:rsidR="001258B3" w:rsidRPr="00D357C3" w:rsidRDefault="001258B3" w:rsidP="001258B3">
      <w:pPr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D357C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**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Applicable in case of packages requiring registration of bidder with </w:t>
      </w:r>
      <w:proofErr w:type="spellStart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ToT</w:t>
      </w:r>
      <w:proofErr w:type="spellEnd"/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arrangement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as per approval in package list/Technical &amp; administrative approval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as per CC-CS Circular No</w:t>
      </w:r>
      <w:r w:rsidRPr="00D357C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. </w:t>
      </w:r>
      <w:r w:rsidRPr="00D357C3">
        <w:rPr>
          <w:rFonts w:ascii="Book Antiqua" w:hAnsi="Book Antiqua"/>
          <w:sz w:val="22"/>
          <w:szCs w:val="18"/>
        </w:rPr>
        <w:t>09/2023</w:t>
      </w:r>
    </w:p>
    <w:p w14:paraId="37A35C41" w14:textId="77777777" w:rsidR="001258B3" w:rsidRPr="00B741EE" w:rsidRDefault="001258B3" w:rsidP="001258B3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11170C99" w14:textId="77777777" w:rsidR="001258B3" w:rsidRDefault="001258B3" w:rsidP="001258B3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3C5C6272" w14:textId="635CBE36" w:rsidR="00D1577D" w:rsidRPr="001D7E8A" w:rsidRDefault="00D1577D" w:rsidP="00895FE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D7E8A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D7E8A" w14:paraId="33A0D808" w14:textId="77777777" w:rsidTr="00DF0865">
        <w:tc>
          <w:tcPr>
            <w:tcW w:w="4621" w:type="dxa"/>
          </w:tcPr>
          <w:p w14:paraId="3F3974CC" w14:textId="77777777" w:rsidR="00DF0865" w:rsidRPr="001D7E8A" w:rsidRDefault="00DE2D97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1A429798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7BE61C3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D7E8A" w14:paraId="48CC16BB" w14:textId="77777777" w:rsidTr="00DF0865">
        <w:tc>
          <w:tcPr>
            <w:tcW w:w="4621" w:type="dxa"/>
          </w:tcPr>
          <w:p w14:paraId="3C8C68B9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1D7E8A" w:rsidRDefault="00DF0865" w:rsidP="00895FE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D7E8A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1D7E8A" w:rsidRDefault="00DF0865" w:rsidP="00895FE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D7E8A" w:rsidSect="00CD4FD5">
      <w:headerReference w:type="default" r:id="rId7"/>
      <w:footerReference w:type="default" r:id="rId8"/>
      <w:pgSz w:w="11906" w:h="16838"/>
      <w:pgMar w:top="1364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18295" w14:textId="77777777" w:rsidR="00A50CC8" w:rsidRDefault="00A50CC8" w:rsidP="00A543FF">
      <w:r>
        <w:separator/>
      </w:r>
    </w:p>
  </w:endnote>
  <w:endnote w:type="continuationSeparator" w:id="0">
    <w:p w14:paraId="771B025E" w14:textId="77777777" w:rsidR="00A50CC8" w:rsidRDefault="00A50CC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D8A0E" w14:textId="0E9B3F07" w:rsidR="00CD4FD5" w:rsidRPr="001A43C1" w:rsidRDefault="00CD4FD5" w:rsidP="00CD4FD5">
    <w:pPr>
      <w:tabs>
        <w:tab w:val="center" w:pos="4680"/>
        <w:tab w:val="right" w:pos="9360"/>
      </w:tabs>
      <w:rPr>
        <w:rFonts w:ascii="Book Antiqua" w:hAnsi="Book Antiqua"/>
        <w:sz w:val="20"/>
        <w:szCs w:val="20"/>
        <w:lang w:val="x-none" w:eastAsia="x-none"/>
      </w:rPr>
    </w:pPr>
    <w:r w:rsidRPr="001A43C1">
      <w:rPr>
        <w:rFonts w:ascii="Book Antiqua" w:hAnsi="Book Antiqua"/>
        <w:sz w:val="20"/>
        <w:szCs w:val="20"/>
        <w:lang w:val="x-none" w:eastAsia="x-none"/>
      </w:rPr>
      <w:tab/>
    </w:r>
    <w:r w:rsidRPr="001A43C1">
      <w:rPr>
        <w:rFonts w:ascii="Book Antiqua" w:hAnsi="Book Antiqua"/>
        <w:sz w:val="20"/>
        <w:szCs w:val="20"/>
        <w:lang w:val="x-none" w:eastAsia="x-none"/>
      </w:rPr>
      <w:tab/>
      <w:t xml:space="preserve">Page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PAGE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  <w:r w:rsidRPr="001A43C1">
      <w:rPr>
        <w:rFonts w:ascii="Book Antiqua" w:hAnsi="Book Antiqua"/>
        <w:sz w:val="20"/>
        <w:szCs w:val="20"/>
        <w:lang w:val="x-none" w:eastAsia="x-none"/>
      </w:rPr>
      <w:t xml:space="preserve"> of 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begin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instrText xml:space="preserve"> NUMPAGES  </w:instrTex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separate"/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t>1</w:t>
    </w:r>
    <w:r w:rsidRPr="001A43C1">
      <w:rPr>
        <w:rFonts w:ascii="Book Antiqua" w:hAnsi="Book Antiqua"/>
        <w:b/>
        <w:bCs/>
        <w:sz w:val="20"/>
        <w:szCs w:val="20"/>
        <w:lang w:val="x-none" w:eastAsia="x-none"/>
      </w:rPr>
      <w:fldChar w:fldCharType="end"/>
    </w:r>
  </w:p>
  <w:p w14:paraId="12C5FE3A" w14:textId="77777777" w:rsidR="00CD4FD5" w:rsidRPr="00CD4FD5" w:rsidRDefault="00CD4FD5" w:rsidP="00CD4FD5">
    <w:pPr>
      <w:tabs>
        <w:tab w:val="left" w:pos="4212"/>
      </w:tabs>
      <w:rPr>
        <w:rFonts w:ascii="Calibri" w:hAnsi="Calibri"/>
        <w:sz w:val="20"/>
        <w:szCs w:val="20"/>
        <w:lang w:val="x-none" w:eastAsia="x-none"/>
      </w:rPr>
    </w:pPr>
  </w:p>
  <w:p w14:paraId="5CF5A7CC" w14:textId="77777777" w:rsidR="00A277C2" w:rsidRPr="00CD4FD5" w:rsidRDefault="00A277C2" w:rsidP="00CD4F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37528" w14:textId="77777777" w:rsidR="00A50CC8" w:rsidRDefault="00A50CC8" w:rsidP="00A543FF">
      <w:r>
        <w:separator/>
      </w:r>
    </w:p>
  </w:footnote>
  <w:footnote w:type="continuationSeparator" w:id="0">
    <w:p w14:paraId="60D1EBEB" w14:textId="77777777" w:rsidR="00A50CC8" w:rsidRDefault="00A50CC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81CE" w14:textId="7285EE8E" w:rsidR="00A543FF" w:rsidRPr="006B5F5F" w:rsidRDefault="001D7E8A" w:rsidP="005C6A2F">
    <w:pPr>
      <w:jc w:val="right"/>
      <w:rPr>
        <w:rFonts w:ascii="Book Antiqua" w:hAnsi="Book Antiqua" w:cs="Arial"/>
        <w:sz w:val="22"/>
        <w:szCs w:val="22"/>
      </w:rPr>
    </w:pPr>
    <w:r w:rsidRPr="006B5F5F">
      <w:rPr>
        <w:rFonts w:ascii="Book Antiqua" w:hAnsi="Book Antiqua" w:cs="Arial"/>
        <w:sz w:val="22"/>
        <w:szCs w:val="22"/>
      </w:rPr>
      <w:tab/>
    </w:r>
    <w:r w:rsidRPr="006B5F5F">
      <w:rPr>
        <w:rFonts w:ascii="Book Antiqua" w:hAnsi="Book Antiqua" w:cs="Arial"/>
        <w:sz w:val="22"/>
        <w:szCs w:val="22"/>
      </w:rPr>
      <w:tab/>
    </w:r>
    <w:r w:rsidR="0077141A" w:rsidRPr="006B5F5F">
      <w:rPr>
        <w:rFonts w:ascii="Book Antiqua" w:hAnsi="Book Antiqua" w:cs="Arial"/>
        <w:sz w:val="22"/>
        <w:szCs w:val="22"/>
      </w:rPr>
      <w:t xml:space="preserve">   Attachment-2</w:t>
    </w:r>
    <w:r w:rsidR="001C60F6" w:rsidRPr="006B5F5F">
      <w:rPr>
        <w:rFonts w:ascii="Book Antiqua" w:hAnsi="Book Antiqua" w:cs="Arial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258B3"/>
    <w:rsid w:val="00194A27"/>
    <w:rsid w:val="00195FFB"/>
    <w:rsid w:val="001A43C1"/>
    <w:rsid w:val="001A6776"/>
    <w:rsid w:val="001B6F09"/>
    <w:rsid w:val="001C1345"/>
    <w:rsid w:val="001C60F6"/>
    <w:rsid w:val="001D7E8A"/>
    <w:rsid w:val="001E4A4A"/>
    <w:rsid w:val="001F13B4"/>
    <w:rsid w:val="00211A06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4D4A47"/>
    <w:rsid w:val="005335A1"/>
    <w:rsid w:val="00541837"/>
    <w:rsid w:val="00555E2C"/>
    <w:rsid w:val="005A5E0A"/>
    <w:rsid w:val="005A702E"/>
    <w:rsid w:val="005C6A2F"/>
    <w:rsid w:val="005D2CC2"/>
    <w:rsid w:val="005D3838"/>
    <w:rsid w:val="005D7D81"/>
    <w:rsid w:val="005E66CB"/>
    <w:rsid w:val="005F2B12"/>
    <w:rsid w:val="005F72EF"/>
    <w:rsid w:val="00607BE8"/>
    <w:rsid w:val="0061785F"/>
    <w:rsid w:val="0064738C"/>
    <w:rsid w:val="006A2509"/>
    <w:rsid w:val="006B0E45"/>
    <w:rsid w:val="006B5F5F"/>
    <w:rsid w:val="006C1745"/>
    <w:rsid w:val="006C3174"/>
    <w:rsid w:val="007062DE"/>
    <w:rsid w:val="00714736"/>
    <w:rsid w:val="0077141A"/>
    <w:rsid w:val="007D435F"/>
    <w:rsid w:val="007D72B1"/>
    <w:rsid w:val="007F11FE"/>
    <w:rsid w:val="00801676"/>
    <w:rsid w:val="00816860"/>
    <w:rsid w:val="00824702"/>
    <w:rsid w:val="00827ACE"/>
    <w:rsid w:val="008346BE"/>
    <w:rsid w:val="00846784"/>
    <w:rsid w:val="00871FA5"/>
    <w:rsid w:val="00895FE5"/>
    <w:rsid w:val="00943A24"/>
    <w:rsid w:val="009500B5"/>
    <w:rsid w:val="00957593"/>
    <w:rsid w:val="009618F3"/>
    <w:rsid w:val="0097302E"/>
    <w:rsid w:val="00991DB6"/>
    <w:rsid w:val="009C56CC"/>
    <w:rsid w:val="009F11DA"/>
    <w:rsid w:val="009F3197"/>
    <w:rsid w:val="00A15948"/>
    <w:rsid w:val="00A277C2"/>
    <w:rsid w:val="00A50CC8"/>
    <w:rsid w:val="00A543FF"/>
    <w:rsid w:val="00AC2B14"/>
    <w:rsid w:val="00AE4C92"/>
    <w:rsid w:val="00AE54F2"/>
    <w:rsid w:val="00AF4186"/>
    <w:rsid w:val="00B14737"/>
    <w:rsid w:val="00B46679"/>
    <w:rsid w:val="00B47ACA"/>
    <w:rsid w:val="00B7679C"/>
    <w:rsid w:val="00BA46C7"/>
    <w:rsid w:val="00BD1D06"/>
    <w:rsid w:val="00BD5DA0"/>
    <w:rsid w:val="00BD78FC"/>
    <w:rsid w:val="00BE0902"/>
    <w:rsid w:val="00C51135"/>
    <w:rsid w:val="00C72045"/>
    <w:rsid w:val="00C87C5C"/>
    <w:rsid w:val="00C95197"/>
    <w:rsid w:val="00CD4FD5"/>
    <w:rsid w:val="00CE64BC"/>
    <w:rsid w:val="00CF3E8A"/>
    <w:rsid w:val="00D1577D"/>
    <w:rsid w:val="00D15E7A"/>
    <w:rsid w:val="00D52972"/>
    <w:rsid w:val="00D64A53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F54EF7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53</cp:revision>
  <cp:lastPrinted>2020-09-15T05:41:00Z</cp:lastPrinted>
  <dcterms:created xsi:type="dcterms:W3CDTF">2020-07-31T09:09:00Z</dcterms:created>
  <dcterms:modified xsi:type="dcterms:W3CDTF">2024-10-23T13:00:00Z</dcterms:modified>
  <cp:contentStatus/>
</cp:coreProperties>
</file>